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82" w:rsidRDefault="00257959" w:rsidP="00006682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97447" cy="97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8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9" r="5057"/>
                    <a:stretch/>
                  </pic:blipFill>
                  <pic:spPr bwMode="auto">
                    <a:xfrm>
                      <a:off x="0" y="0"/>
                      <a:ext cx="5797447" cy="9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006682">
        <w:rPr>
          <w:b/>
          <w:sz w:val="28"/>
          <w:szCs w:val="28"/>
        </w:rPr>
        <w:lastRenderedPageBreak/>
        <w:t>Пояснительная записка</w:t>
      </w:r>
    </w:p>
    <w:p w:rsidR="00006682" w:rsidRDefault="00006682" w:rsidP="00006682">
      <w:pPr>
        <w:jc w:val="center"/>
        <w:rPr>
          <w:b/>
          <w:sz w:val="28"/>
          <w:szCs w:val="28"/>
        </w:rPr>
      </w:pPr>
    </w:p>
    <w:p w:rsidR="00006682" w:rsidRPr="00F60C7B" w:rsidRDefault="00006682" w:rsidP="00006682">
      <w:pPr>
        <w:ind w:firstLine="708"/>
        <w:jc w:val="both"/>
        <w:rPr>
          <w:b/>
        </w:rPr>
      </w:pPr>
      <w:r>
        <w:t>К</w:t>
      </w:r>
      <w:r w:rsidRPr="00F60C7B">
        <w:t xml:space="preserve"> учебному плану и программе подготовки по профессии</w:t>
      </w:r>
      <w:r w:rsidRPr="00F60C7B">
        <w:rPr>
          <w:b/>
        </w:rPr>
        <w:t xml:space="preserve"> «Продавец продовольственных товаров» </w:t>
      </w:r>
      <w:r w:rsidRPr="00F60C7B">
        <w:t>(широкий профиль), код профессии</w:t>
      </w:r>
      <w:r w:rsidRPr="00F60C7B">
        <w:rPr>
          <w:b/>
        </w:rPr>
        <w:t xml:space="preserve"> 17353</w:t>
      </w:r>
    </w:p>
    <w:p w:rsidR="00006682" w:rsidRPr="00F60C7B" w:rsidRDefault="00006682" w:rsidP="00006682">
      <w:pPr>
        <w:jc w:val="both"/>
      </w:pPr>
      <w:r w:rsidRPr="00F60C7B">
        <w:t xml:space="preserve">разработанным в соответствии с требованиями </w:t>
      </w:r>
      <w:proofErr w:type="spellStart"/>
      <w:r w:rsidRPr="00F60C7B">
        <w:t>тарифно</w:t>
      </w:r>
      <w:proofErr w:type="spellEnd"/>
      <w:r w:rsidRPr="00F60C7B">
        <w:t xml:space="preserve"> – квалификационных характеристик по отраслевым профессиям рабочих, стандартом Российской Федерации, Федеральной программой Министерства образования Российской Федерации по профессии «Продавец продовольственных товаров» (широкий профиль).</w:t>
      </w:r>
    </w:p>
    <w:p w:rsidR="00006682" w:rsidRDefault="00006682" w:rsidP="00006682">
      <w:pPr>
        <w:ind w:firstLine="708"/>
        <w:jc w:val="both"/>
      </w:pPr>
      <w:r w:rsidRPr="00F60C7B">
        <w:t xml:space="preserve">Настоящая рабочая программа предназначена для подготовки учащихся </w:t>
      </w:r>
      <w:r>
        <w:t xml:space="preserve">общеобразовательного учреждения старших классов </w:t>
      </w:r>
      <w:r w:rsidRPr="00F60C7B">
        <w:t>по профессии «Продавец продовольственных товаров» (широкий профиль) и включает в себя учебный план, квалификационные характеристики для продавца 2  разряда</w:t>
      </w:r>
      <w:r>
        <w:t>.</w:t>
      </w:r>
    </w:p>
    <w:p w:rsidR="00006682" w:rsidRDefault="00006682" w:rsidP="00006682">
      <w:pPr>
        <w:ind w:firstLine="708"/>
        <w:jc w:val="both"/>
      </w:pPr>
      <w:r w:rsidRPr="00F60C7B">
        <w:t>Продолжительность обучения составляет 2 года для учащихся школ</w:t>
      </w:r>
      <w:r>
        <w:t>.</w:t>
      </w:r>
    </w:p>
    <w:p w:rsidR="00006682" w:rsidRPr="00F60C7B" w:rsidRDefault="00006682" w:rsidP="00006682">
      <w:pPr>
        <w:ind w:firstLine="708"/>
        <w:jc w:val="both"/>
      </w:pPr>
      <w:r w:rsidRPr="00F60C7B">
        <w:t>Целью обучения является ознакомление учащихся с современными методами торгового обслуживания, эффективной организацией своего труда, работы с товаром и обслуживание покупателей, а также формирование у них умений и навыков по профессии продавец продовольственных товаров.</w:t>
      </w:r>
    </w:p>
    <w:p w:rsidR="00006682" w:rsidRPr="00F60C7B" w:rsidRDefault="00006682" w:rsidP="00006682">
      <w:pPr>
        <w:ind w:firstLine="708"/>
        <w:jc w:val="both"/>
      </w:pPr>
      <w:r w:rsidRPr="00F60C7B">
        <w:t>Тематическим планом и программой предусматривается подготовка продавцов в соответствии с их будущей специализацией. На занятиях теоретического обучения учащиеся знакомятся с организацией торгово-технологического процесса предприятия розничной торговли, изучают ассортимент и качество товаров, розничные цены, правила продажи товаров, основы профессиональной психологии и этики и др.</w:t>
      </w:r>
    </w:p>
    <w:p w:rsidR="00006682" w:rsidRPr="00F60C7B" w:rsidRDefault="00006682" w:rsidP="00006682">
      <w:pPr>
        <w:ind w:firstLine="708"/>
        <w:jc w:val="both"/>
      </w:pPr>
      <w:r w:rsidRPr="00F60C7B">
        <w:t>В процессе обучения особое внимание должно быть обращено на необходимость прочного усвоения и выполнения всех требований и правил безопасности труда. В этих целях преподаватель теоретического  и мастер производственного обучения, помимо изучения общих правил безопасности труда, предусмотренных программами, должны при изучении каждой темы или переходе к новому виду работ в процессе производственного обучения обращать внимание обучаемых на правила безопасности труда, которые необходимо соблюдать в каждом конкретном случае.</w:t>
      </w:r>
    </w:p>
    <w:p w:rsidR="00006682" w:rsidRPr="00F60C7B" w:rsidRDefault="00006682" w:rsidP="00006682">
      <w:pPr>
        <w:ind w:firstLine="708"/>
        <w:jc w:val="both"/>
      </w:pPr>
      <w:r w:rsidRPr="00F60C7B">
        <w:t>К концу обучения каждый обучаемый должен уметь самостоятельно выполнять все работы, предусмотренные квалификационной характеристикой.</w:t>
      </w:r>
    </w:p>
    <w:p w:rsidR="00006682" w:rsidRPr="00F60C7B" w:rsidRDefault="00006682" w:rsidP="00006682">
      <w:pPr>
        <w:ind w:firstLine="708"/>
        <w:jc w:val="both"/>
      </w:pPr>
      <w:r w:rsidRPr="00F60C7B">
        <w:t>К самостоятельному выполнению работ обучающиеся допускаются только после сдачи зачета по безопасности труда.</w:t>
      </w:r>
    </w:p>
    <w:p w:rsidR="00006682" w:rsidRPr="00F60C7B" w:rsidRDefault="00006682" w:rsidP="00006682">
      <w:pPr>
        <w:ind w:firstLine="708"/>
        <w:jc w:val="both"/>
      </w:pPr>
      <w:r w:rsidRPr="00F60C7B">
        <w:t>Обновление технической и технологической базы, совершенствование торговли требуют систематического включения в действующие программы учебного материала о новом оборудовании, современных торгово-технологических процессах, приемах и методах работников торговли, исключения устаревшего материала, терминов и стандартов.</w:t>
      </w:r>
    </w:p>
    <w:p w:rsidR="00006682" w:rsidRPr="00F60C7B" w:rsidRDefault="00006682" w:rsidP="00006682">
      <w:pPr>
        <w:ind w:firstLine="708"/>
        <w:jc w:val="both"/>
      </w:pPr>
      <w:r w:rsidRPr="00F60C7B">
        <w:t>Количество часов, отводимых на изучение отдельных тем программы, последовательность их изучения в случае необходимости разрешается менять при условии, что программы полностью будут выполнены по содержанию и общему количеству часов. Экономическое обучение проходит по предмету  «Основы менеджмента».</w:t>
      </w:r>
    </w:p>
    <w:p w:rsidR="00006682" w:rsidRPr="00F60C7B" w:rsidRDefault="00006682" w:rsidP="00006682">
      <w:pPr>
        <w:ind w:firstLine="708"/>
        <w:jc w:val="both"/>
      </w:pPr>
      <w:r w:rsidRPr="00F60C7B">
        <w:t xml:space="preserve">Изменения, коррективы или необходимость изучения отдельных тем рассматриваются учебно-методическим (педагогическим) советом и утверждаются руководителем методического объединения образовательного учреждения. </w:t>
      </w:r>
    </w:p>
    <w:p w:rsidR="00006682" w:rsidRPr="000242AE" w:rsidRDefault="00006682" w:rsidP="00006682">
      <w:pPr>
        <w:ind w:firstLine="708"/>
        <w:jc w:val="both"/>
      </w:pPr>
      <w:r w:rsidRPr="00F60C7B">
        <w:t>Квалификационные экзамены проводятся за счет времени, отведенного на производственное обучение.</w:t>
      </w:r>
    </w:p>
    <w:p w:rsidR="00006682" w:rsidRPr="000242AE" w:rsidRDefault="00006682" w:rsidP="00006682">
      <w:pPr>
        <w:ind w:firstLine="708"/>
        <w:jc w:val="both"/>
      </w:pPr>
    </w:p>
    <w:p w:rsidR="00006682" w:rsidRDefault="00006682" w:rsidP="00006682">
      <w:pPr>
        <w:spacing w:line="360" w:lineRule="auto"/>
        <w:jc w:val="both"/>
        <w:rPr>
          <w:b/>
        </w:rPr>
      </w:pPr>
    </w:p>
    <w:p w:rsidR="00006682" w:rsidRDefault="00006682" w:rsidP="00006682">
      <w:pPr>
        <w:spacing w:line="360" w:lineRule="auto"/>
        <w:jc w:val="both"/>
        <w:rPr>
          <w:b/>
        </w:rPr>
      </w:pPr>
    </w:p>
    <w:p w:rsidR="00006682" w:rsidRPr="00516F34" w:rsidRDefault="00006682" w:rsidP="00006682">
      <w:pPr>
        <w:spacing w:line="360" w:lineRule="auto"/>
        <w:jc w:val="both"/>
        <w:rPr>
          <w:b/>
        </w:rPr>
      </w:pPr>
    </w:p>
    <w:p w:rsidR="00006682" w:rsidRDefault="00006682" w:rsidP="00006682">
      <w:pPr>
        <w:jc w:val="center"/>
        <w:rPr>
          <w:b/>
        </w:rPr>
      </w:pPr>
      <w:r>
        <w:rPr>
          <w:b/>
        </w:rPr>
        <w:t>План учебного процесса по профессии</w:t>
      </w:r>
    </w:p>
    <w:p w:rsidR="00006682" w:rsidRDefault="00006682" w:rsidP="00006682">
      <w:pPr>
        <w:jc w:val="center"/>
        <w:rPr>
          <w:b/>
        </w:rPr>
      </w:pPr>
      <w:r>
        <w:rPr>
          <w:b/>
        </w:rPr>
        <w:t>17353 «Продавец продовольственных товаров»</w:t>
      </w:r>
    </w:p>
    <w:p w:rsidR="00006682" w:rsidRDefault="00006682" w:rsidP="00006682">
      <w:pPr>
        <w:rPr>
          <w:sz w:val="22"/>
          <w:szCs w:val="22"/>
        </w:rPr>
      </w:pPr>
    </w:p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445"/>
        <w:gridCol w:w="2496"/>
        <w:gridCol w:w="1000"/>
        <w:gridCol w:w="709"/>
        <w:gridCol w:w="1103"/>
        <w:gridCol w:w="1103"/>
        <w:gridCol w:w="1103"/>
        <w:gridCol w:w="1103"/>
      </w:tblGrid>
      <w:tr w:rsidR="00006682" w:rsidTr="00282CA3">
        <w:trPr>
          <w:trHeight w:val="765"/>
        </w:trPr>
        <w:tc>
          <w:tcPr>
            <w:tcW w:w="41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№</w:t>
            </w:r>
          </w:p>
        </w:tc>
        <w:tc>
          <w:tcPr>
            <w:tcW w:w="27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Наименование курсов, циклов и предметов.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DE9D9"/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 полугодие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 полугодие</w:t>
            </w:r>
          </w:p>
        </w:tc>
      </w:tr>
      <w:tr w:rsidR="00006682" w:rsidTr="00282CA3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6682" w:rsidRDefault="00006682" w:rsidP="00282CA3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 год обучения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 год обучения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 год обучения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 год обучения</w:t>
            </w:r>
          </w:p>
        </w:tc>
      </w:tr>
      <w:tr w:rsidR="00006682" w:rsidTr="00282CA3">
        <w:trPr>
          <w:trHeight w:val="6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Курс предметов социальной компетенции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06682" w:rsidTr="00282CA3">
        <w:trPr>
          <w:trHeight w:val="6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Основы рыночной экономики и предпринимательства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к\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06682" w:rsidTr="00282CA3">
        <w:trPr>
          <w:trHeight w:val="69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Основы профессиональной психологии и этики в торговле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к\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06682" w:rsidTr="00282CA3">
        <w:trPr>
          <w:trHeight w:val="300"/>
        </w:trPr>
        <w:tc>
          <w:tcPr>
            <w:tcW w:w="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Основы права.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к\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06682" w:rsidTr="00282CA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682" w:rsidRDefault="00006682" w:rsidP="00282CA3">
            <w:pPr>
              <w:rPr>
                <w:rFonts w:cs="Calibri"/>
                <w:color w:val="00000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06682" w:rsidTr="00282CA3">
        <w:trPr>
          <w:trHeight w:val="58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Общепрофессиональный цикл (отраслевой)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06682" w:rsidTr="00282CA3">
        <w:trPr>
          <w:trHeight w:val="40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Торговые вычисления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06682" w:rsidTr="00282CA3">
        <w:trPr>
          <w:trHeight w:val="64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Учет и отчетность кассовых операций в торговле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</w:tr>
      <w:tr w:rsidR="00006682" w:rsidTr="00282CA3">
        <w:trPr>
          <w:trHeight w:val="42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Санитария и гигиена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к\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06682" w:rsidTr="00282CA3">
        <w:trPr>
          <w:trHeight w:val="34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Деловая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к\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06682" w:rsidTr="00282CA3">
        <w:trPr>
          <w:trHeight w:val="34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Профессиональный цикл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06682" w:rsidTr="00282CA3">
        <w:trPr>
          <w:trHeight w:val="33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Базовый курс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06682" w:rsidTr="00282CA3">
        <w:trPr>
          <w:trHeight w:val="6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Pr="00804E70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Основы товароведения и организация их закупок продовольственных товаров.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06682" w:rsidTr="00282CA3">
        <w:trPr>
          <w:trHeight w:val="45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Технология розничной торговли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Pr="00516F34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Pr="00760C36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Pr="00760C36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Pr="00760C36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06682" w:rsidTr="00282CA3">
        <w:trPr>
          <w:trHeight w:val="58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Оборудование торг. Предприятий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06682" w:rsidTr="00282CA3">
        <w:trPr>
          <w:trHeight w:val="34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Специальный курс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06682" w:rsidTr="00282CA3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</w:tr>
      <w:tr w:rsidR="00006682" w:rsidTr="00282CA3">
        <w:trPr>
          <w:trHeight w:val="42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71</w:t>
            </w:r>
          </w:p>
        </w:tc>
      </w:tr>
      <w:tr w:rsidR="00006682" w:rsidTr="00282CA3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</w:tr>
      <w:tr w:rsidR="00006682" w:rsidTr="00282CA3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Экзамены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006682" w:rsidTr="00282CA3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hideMark/>
          </w:tcPr>
          <w:p w:rsidR="00006682" w:rsidRDefault="00006682" w:rsidP="00282CA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175</w:t>
            </w:r>
          </w:p>
        </w:tc>
      </w:tr>
      <w:tr w:rsidR="00006682" w:rsidTr="00282CA3">
        <w:trPr>
          <w:trHeight w:val="45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Всего часов в неделю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682" w:rsidRDefault="00006682" w:rsidP="00282C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5,1</w:t>
            </w:r>
          </w:p>
        </w:tc>
      </w:tr>
    </w:tbl>
    <w:p w:rsidR="00006682" w:rsidRDefault="00006682" w:rsidP="00006682">
      <w:pPr>
        <w:rPr>
          <w:rFonts w:ascii="Calibri" w:hAnsi="Calibri"/>
          <w:sz w:val="22"/>
          <w:szCs w:val="22"/>
        </w:rPr>
      </w:pPr>
    </w:p>
    <w:p w:rsidR="00584A2F" w:rsidRDefault="00257959"/>
    <w:sectPr w:rsidR="00584A2F" w:rsidSect="001A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682"/>
    <w:rsid w:val="00003C0F"/>
    <w:rsid w:val="00006682"/>
    <w:rsid w:val="001A7696"/>
    <w:rsid w:val="00257959"/>
    <w:rsid w:val="004874F4"/>
    <w:rsid w:val="00923C53"/>
    <w:rsid w:val="00B91492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Ларионов ИЛ</cp:lastModifiedBy>
  <cp:revision>2</cp:revision>
  <dcterms:created xsi:type="dcterms:W3CDTF">2016-02-08T06:46:00Z</dcterms:created>
  <dcterms:modified xsi:type="dcterms:W3CDTF">2016-02-08T08:57:00Z</dcterms:modified>
</cp:coreProperties>
</file>